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Inwestor:</w:t>
      </w:r>
      <w:r>
        <w:rPr>
          <w:rFonts w:ascii="Arial" w:hAnsi="Arial" w:cs="Arial"/>
        </w:rPr>
        <w:tab/>
        <w:t>Przedsiębiorstwo Gospodarki Komunalnej w Połańcu Sp. z o.o.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ul. Krakowska 11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28-230 Połaniec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Obiekt: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Oczyszczalnia Ścieków w Połańcu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Instalacja: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Odbudowa układu sterowania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sz w:val="40"/>
          <w:szCs w:val="40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708-0701-010000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Odbudowa szafy HBIO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            j.m.   </w:t>
      </w:r>
      <w:r>
        <w:rPr>
          <w:rFonts w:ascii="Arial" w:hAnsi="Arial" w:cs="Arial"/>
          <w:sz w:val="18"/>
          <w:szCs w:val="18"/>
        </w:rPr>
        <w:tab/>
        <w:t xml:space="preserve">  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płyta montażowa 800x1200 </w:t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(szt.)  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sterownik (96 we, 32 wy, 8 wean, 8 wyan, ETH, MOD)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panel operatorski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przekaźnik separujący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92,0000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separator wejść analogowych - 2 kan.                                            (szt.)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powielacz RS485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zasilacz impulsowy 24 VDC /5A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złączki 4^2                                 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110,0000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ochronnik zasilający 230 V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(szt.)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wyłącznik 2p (szt.)                     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swich 8 we.                                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konwerter światłowodu                                                                   (szt.)      </w:t>
      </w:r>
      <w:r>
        <w:rPr>
          <w:rFonts w:ascii="Arial" w:hAnsi="Arial" w:cs="Arial"/>
          <w:sz w:val="18"/>
          <w:szCs w:val="18"/>
        </w:rPr>
        <w:tab/>
        <w:t>2,0000</w:t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708-0104-020000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Odbudowa układów pomiarowych na reaktorze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      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czterokanałowy przetwornik pomiarowy z w                                   (szt.)  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optyczna sonda tlenowa            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4,0000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zestaw do pomiaru redox                                                                (szt.)        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zestaw do pomiaru gęstości                                                            (szt.)  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5-0604-010100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Wykonanie tras kablowych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      j.m.</w:t>
      </w:r>
      <w:r>
        <w:rPr>
          <w:rFonts w:ascii="Arial" w:hAnsi="Arial" w:cs="Arial"/>
          <w:sz w:val="18"/>
          <w:szCs w:val="18"/>
        </w:rPr>
        <w:tab/>
        <w:t>Razem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przewód LIYCY 4x1                                                                        (mb)</w:t>
      </w:r>
      <w:r>
        <w:rPr>
          <w:rFonts w:ascii="Arial" w:hAnsi="Arial" w:cs="Arial"/>
          <w:sz w:val="18"/>
          <w:szCs w:val="18"/>
        </w:rPr>
        <w:tab/>
        <w:t>2,0400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kabel zasilający 3x1,5                                                                     (mb)  </w:t>
      </w:r>
      <w:r>
        <w:rPr>
          <w:rFonts w:ascii="Arial" w:hAnsi="Arial" w:cs="Arial"/>
          <w:sz w:val="18"/>
          <w:szCs w:val="18"/>
        </w:rPr>
        <w:tab/>
        <w:t>1,0400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korytko metalowe 32x45                                                                 (mb)    </w:t>
      </w:r>
      <w:r>
        <w:rPr>
          <w:rFonts w:ascii="Arial" w:hAnsi="Arial" w:cs="Arial"/>
          <w:sz w:val="18"/>
          <w:szCs w:val="18"/>
        </w:rPr>
        <w:tab/>
        <w:t>0,5000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uchwyt            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1   -  kalkulacja własna    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Roboty uruchomieniowe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Pr="00AE08EE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oprogramowanie sterownika                                                        (kpl.)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708-0701-010000</w:t>
      </w:r>
    </w:p>
    <w:p w:rsidR="005302E7" w:rsidRPr="0074068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 w:rsidRPr="00740687">
        <w:rPr>
          <w:rFonts w:ascii="Arial" w:hAnsi="Arial" w:cs="Arial"/>
          <w:b/>
          <w:bCs/>
        </w:rPr>
        <w:t>Odbudowa szafy HOXI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swich 8 we.  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konwerter swiatłowodu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wejść binarnych 16 we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wyjść przekaźnikowych 16 wy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wyjść analogowych 8 wy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przekaźnik separujący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16,0000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powielacz RS485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złączki 4^2  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54,0000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ochronnik zasilający 230 V                                                          </w:t>
      </w:r>
      <w:r>
        <w:rPr>
          <w:rFonts w:ascii="Arial" w:hAnsi="Arial" w:cs="Arial"/>
          <w:sz w:val="18"/>
          <w:szCs w:val="18"/>
        </w:rPr>
        <w:tab/>
        <w:t>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wyłącznik 2p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zasilacz impulsowy 24 VDC /5A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szafka 600x800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/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708-0701-010000</w:t>
      </w:r>
    </w:p>
    <w:p w:rsidR="005302E7" w:rsidRPr="0074068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 w:rsidRPr="00740687">
        <w:rPr>
          <w:rFonts w:ascii="Arial" w:hAnsi="Arial" w:cs="Arial"/>
          <w:b/>
          <w:bCs/>
        </w:rPr>
        <w:t>Odbudowa szafy HKR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szafka 800x1200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sterownik (32 we, 16 wy, 8 wean, ETH, MOB)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panel operatorski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wyłącznik 2p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ochronnik zasilania 230 V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przekaźnik separujący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32,0000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switch 8 we.                                                                                  (szt.)        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konwerter swiatłowodu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powielacz RS485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separator wejść analogowych - 2 kan.                                         (szt.)</w:t>
      </w:r>
      <w:r>
        <w:rPr>
          <w:rFonts w:ascii="Arial" w:hAnsi="Arial" w:cs="Arial"/>
          <w:sz w:val="18"/>
          <w:szCs w:val="18"/>
        </w:rPr>
        <w:tab/>
        <w:t>3,0000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zasilacz impulsowy 24 VDC /2A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708-0104-020000</w:t>
      </w:r>
    </w:p>
    <w:p w:rsidR="005302E7" w:rsidRDefault="005302E7" w:rsidP="00740687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Odbudowa pomiaru pH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armatura sondy pH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przewód LIYCY 4x1                                                                    (mb)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30,0000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KNR 708-0103-030000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Odbudowa sondy poziomu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  <w:r>
        <w:rPr>
          <w:rFonts w:ascii="Arial" w:hAnsi="Arial" w:cs="Arial"/>
          <w:b/>
          <w:bCs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ultradźwiękowa sonda poziomu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uchwyt montażowy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rura osłonowa                                                                               (mb)</w:t>
      </w:r>
      <w:r>
        <w:rPr>
          <w:rFonts w:ascii="Arial" w:hAnsi="Arial" w:cs="Arial"/>
          <w:sz w:val="18"/>
          <w:szCs w:val="18"/>
        </w:rPr>
        <w:tab/>
        <w:t>30,0000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uchwyt montażowy                                                                       (szt.)         </w:t>
      </w:r>
      <w:r>
        <w:rPr>
          <w:rFonts w:ascii="Arial" w:hAnsi="Arial" w:cs="Arial"/>
          <w:sz w:val="18"/>
          <w:szCs w:val="18"/>
        </w:rPr>
        <w:tab/>
        <w:t>42,0000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KNR 1000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Kalkulacja własna  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prace uruchomieniowe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  <w:t>.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oprogramowanie sterownika                                                        (kpl)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Pr="0074068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708-0701-010000</w:t>
      </w:r>
    </w:p>
    <w:p w:rsidR="005302E7" w:rsidRPr="00822DFD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Odbudowa szafy HPS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zasilacz impulsowy 24 VDC /2A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powielacz RS485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wejść binarnych 16 we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wyjść przekaźnikowych 16 wy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Pr="0074068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708-0701-010000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Odbudowa szafy HSO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powielacz RS485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zasilacz impulsowy 24 VDC /2A                                                 (szt.)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wejść binarnych 16 we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przekaźnik separujący                                                                (szt.)                              </w:t>
      </w:r>
      <w:r>
        <w:rPr>
          <w:rFonts w:ascii="Arial" w:hAnsi="Arial" w:cs="Arial"/>
          <w:sz w:val="18"/>
          <w:szCs w:val="18"/>
        </w:rPr>
        <w:tab/>
        <w:t>32,0000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szafka 600x800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AE08EE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5-0603-020100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Podłączenie szafy sterującej prasą do systemu wizualizacji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przewód LIYCY 4x1                                                                      (mb)</w:t>
      </w:r>
      <w:r>
        <w:rPr>
          <w:rFonts w:ascii="Arial" w:hAnsi="Arial" w:cs="Arial"/>
          <w:sz w:val="18"/>
          <w:szCs w:val="18"/>
        </w:rPr>
        <w:tab/>
        <w:t>1,0400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rura osłonowa                                                                               (mb)</w:t>
      </w:r>
      <w:r>
        <w:rPr>
          <w:rFonts w:ascii="Arial" w:hAnsi="Arial" w:cs="Arial"/>
          <w:sz w:val="18"/>
          <w:szCs w:val="18"/>
        </w:rPr>
        <w:tab/>
        <w:t>0,9200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uchwyt montażowy                                                                       (szt.)        </w:t>
      </w:r>
      <w:r>
        <w:rPr>
          <w:rFonts w:ascii="Arial" w:hAnsi="Arial" w:cs="Arial"/>
          <w:sz w:val="18"/>
          <w:szCs w:val="18"/>
        </w:rPr>
        <w:tab/>
        <w:t>2,0000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264FB1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Pr="00740687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b/>
          <w:bCs/>
        </w:rPr>
      </w:pPr>
      <w:r w:rsidRPr="00740687">
        <w:rPr>
          <w:rFonts w:ascii="Arial" w:hAnsi="Arial" w:cs="Arial"/>
          <w:b/>
          <w:bCs/>
        </w:rPr>
        <w:t xml:space="preserve">Odbudowa urządzeń do pomiaru ścieków i osadów  </w:t>
      </w:r>
    </w:p>
    <w:p w:rsidR="005302E7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ab/>
        <w:t xml:space="preserve">                                     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</w:t>
      </w:r>
      <w:r>
        <w:rPr>
          <w:rFonts w:ascii="Arial" w:hAnsi="Arial" w:cs="Arial"/>
          <w:sz w:val="18"/>
          <w:szCs w:val="18"/>
        </w:rPr>
        <w:t xml:space="preserve">             </w:t>
      </w:r>
      <w:r w:rsidRPr="00A91E2D">
        <w:rPr>
          <w:rFonts w:ascii="Arial" w:hAnsi="Arial" w:cs="Arial"/>
          <w:sz w:val="18"/>
          <w:szCs w:val="18"/>
        </w:rPr>
        <w:t xml:space="preserve">      j.m.   </w:t>
      </w:r>
      <w:r w:rsidRPr="00A91E2D"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>R</w:t>
      </w:r>
      <w:r w:rsidRPr="00A91E2D">
        <w:rPr>
          <w:rFonts w:ascii="Arial" w:hAnsi="Arial" w:cs="Arial"/>
          <w:sz w:val="18"/>
          <w:szCs w:val="18"/>
        </w:rPr>
        <w:t>azem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----------------------</w:t>
      </w:r>
      <w:r w:rsidRPr="00A91E2D">
        <w:rPr>
          <w:rFonts w:ascii="Arial" w:hAnsi="Arial" w:cs="Arial"/>
          <w:sz w:val="18"/>
          <w:szCs w:val="18"/>
        </w:rPr>
        <w:t>------------------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 Spektrofotometr z technologią RFID</w:t>
      </w:r>
      <w:r w:rsidRPr="00A91E2D"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 xml:space="preserve">                                          szt.                               </w:t>
      </w:r>
      <w:r w:rsidRPr="00A91E2D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,0000</w:t>
      </w:r>
    </w:p>
    <w:p w:rsidR="005302E7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br/>
        <w:t xml:space="preserve">Parametry techniczne: </w:t>
      </w:r>
      <w:r w:rsidRPr="00A91E2D">
        <w:rPr>
          <w:rFonts w:ascii="Arial" w:hAnsi="Arial" w:cs="Arial"/>
          <w:sz w:val="18"/>
          <w:szCs w:val="18"/>
        </w:rPr>
        <w:br/>
        <w:t xml:space="preserve">Tryb wyświetlacza Transmitancja (%), absorbancja, stężenie, skanowanie </w:t>
      </w:r>
      <w:r w:rsidRPr="00A91E2D">
        <w:rPr>
          <w:rFonts w:ascii="Arial" w:hAnsi="Arial" w:cs="Arial"/>
          <w:sz w:val="18"/>
          <w:szCs w:val="18"/>
        </w:rPr>
        <w:br/>
        <w:t xml:space="preserve">Źródło światła- Lampa halogenowa </w:t>
      </w:r>
      <w:r w:rsidRPr="00A91E2D">
        <w:rPr>
          <w:rFonts w:ascii="Arial" w:hAnsi="Arial" w:cs="Arial"/>
          <w:sz w:val="18"/>
          <w:szCs w:val="18"/>
        </w:rPr>
        <w:br/>
        <w:t xml:space="preserve">Projekcja promieniowania- Technika promieniowania referencyjnego, spektralna </w:t>
      </w:r>
      <w:r w:rsidRPr="00A91E2D">
        <w:rPr>
          <w:rFonts w:ascii="Arial" w:hAnsi="Arial" w:cs="Arial"/>
          <w:sz w:val="18"/>
          <w:szCs w:val="18"/>
        </w:rPr>
        <w:br/>
        <w:t xml:space="preserve">Zakres długości fal - 320 do 1100 nm </w:t>
      </w:r>
      <w:r w:rsidRPr="00A91E2D">
        <w:rPr>
          <w:rFonts w:ascii="Arial" w:hAnsi="Arial" w:cs="Arial"/>
          <w:sz w:val="18"/>
          <w:szCs w:val="18"/>
        </w:rPr>
        <w:br/>
        <w:t xml:space="preserve">Powtarzalność długości fal - ±0,1 nm </w:t>
      </w:r>
      <w:r w:rsidRPr="00A91E2D">
        <w:rPr>
          <w:rFonts w:ascii="Arial" w:hAnsi="Arial" w:cs="Arial"/>
          <w:sz w:val="18"/>
          <w:szCs w:val="18"/>
        </w:rPr>
        <w:br/>
        <w:t xml:space="preserve">Rozdzielczość długości fal - 1 nm </w:t>
      </w:r>
      <w:r w:rsidRPr="00A91E2D">
        <w:rPr>
          <w:rFonts w:ascii="Arial" w:hAnsi="Arial" w:cs="Arial"/>
          <w:sz w:val="18"/>
          <w:szCs w:val="18"/>
        </w:rPr>
        <w:br/>
        <w:t xml:space="preserve">Kalibracja i wybór długości fal- Automatycznie </w:t>
      </w:r>
      <w:r w:rsidRPr="00A91E2D">
        <w:rPr>
          <w:rFonts w:ascii="Arial" w:hAnsi="Arial" w:cs="Arial"/>
          <w:sz w:val="18"/>
          <w:szCs w:val="18"/>
        </w:rPr>
        <w:br/>
        <w:t xml:space="preserve">Zakres pomiaru fotometrycznego ±3,0 Abs (zakres długości fal od 340 do 900 nm) </w:t>
      </w:r>
      <w:r w:rsidRPr="00A91E2D">
        <w:rPr>
          <w:rFonts w:ascii="Arial" w:hAnsi="Arial" w:cs="Arial"/>
          <w:sz w:val="18"/>
          <w:szCs w:val="18"/>
        </w:rPr>
        <w:br/>
        <w:t xml:space="preserve">Dokładność fotometryczna- 5 mAbs przy 0,0 do 0,5 Abs, 1% przy 0,5 do 2,0 Abs </w:t>
      </w:r>
      <w:r w:rsidRPr="00A91E2D">
        <w:rPr>
          <w:rFonts w:ascii="Arial" w:hAnsi="Arial" w:cs="Arial"/>
          <w:sz w:val="18"/>
          <w:szCs w:val="18"/>
        </w:rPr>
        <w:br/>
        <w:t xml:space="preserve">Liniowość fotometryczna - &lt;0,5 % do 2 Abs, 1 % przy &gt;2 Abs ze szkłem neutralnym przy 546 nm </w:t>
      </w:r>
      <w:r w:rsidRPr="00A91E2D">
        <w:rPr>
          <w:rFonts w:ascii="Arial" w:hAnsi="Arial" w:cs="Arial"/>
          <w:sz w:val="18"/>
          <w:szCs w:val="18"/>
        </w:rPr>
        <w:br/>
        <w:t xml:space="preserve">Światło rozproszone- 0,1 % przy 340 nm z NaNO2 </w:t>
      </w:r>
      <w:r w:rsidRPr="00A91E2D">
        <w:rPr>
          <w:rFonts w:ascii="Arial" w:hAnsi="Arial" w:cs="Arial"/>
          <w:sz w:val="18"/>
          <w:szCs w:val="18"/>
        </w:rPr>
        <w:br/>
        <w:t xml:space="preserve">Wyświetlacz Kolorowy ekran dotykowy 7“ TFT WVGA (800 × 480 pikseli) </w:t>
      </w:r>
      <w:r w:rsidRPr="00A91E2D">
        <w:rPr>
          <w:rFonts w:ascii="Arial" w:hAnsi="Arial" w:cs="Arial"/>
          <w:sz w:val="18"/>
          <w:szCs w:val="18"/>
        </w:rPr>
        <w:br/>
        <w:t xml:space="preserve">Przechowywanie danych 2000 danych pomiarowych (wyniki, data, godzina, ID próbki, ID użytkownika) </w:t>
      </w:r>
      <w:r w:rsidRPr="00A91E2D">
        <w:rPr>
          <w:rFonts w:ascii="Arial" w:hAnsi="Arial" w:cs="Arial"/>
          <w:sz w:val="18"/>
          <w:szCs w:val="18"/>
        </w:rPr>
        <w:br/>
        <w:t xml:space="preserve">Metody wstępnie programowane &gt;220 </w:t>
      </w:r>
      <w:r w:rsidRPr="00A91E2D">
        <w:rPr>
          <w:rFonts w:ascii="Arial" w:hAnsi="Arial" w:cs="Arial"/>
          <w:sz w:val="18"/>
          <w:szCs w:val="18"/>
        </w:rPr>
        <w:br/>
        <w:t xml:space="preserve">Programy użytkownika - 100 </w:t>
      </w:r>
      <w:r w:rsidRPr="00A91E2D">
        <w:rPr>
          <w:rFonts w:ascii="Arial" w:hAnsi="Arial" w:cs="Arial"/>
          <w:sz w:val="18"/>
          <w:szCs w:val="18"/>
        </w:rPr>
        <w:br/>
        <w:t xml:space="preserve">Kompatybilność kuwet- Kuweta okrągła 13 mm, kuweta prostokątna 1 cm i 5 cm, 1-calowa kuweta okrągła, 1-calowa kuweta prostokątna </w:t>
      </w:r>
      <w:r w:rsidRPr="00A91E2D">
        <w:rPr>
          <w:rFonts w:ascii="Arial" w:hAnsi="Arial" w:cs="Arial"/>
          <w:sz w:val="18"/>
          <w:szCs w:val="18"/>
        </w:rPr>
        <w:br/>
        <w:t>Wymiary (wys.×szer.×gł.) 151mm×350mm×255 mm , masa 4200 g</w:t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A91E2D">
      <w:pPr>
        <w:rPr>
          <w:rFonts w:ascii="Calibri" w:hAnsi="Calibri" w:cs="Calibri"/>
          <w:sz w:val="28"/>
          <w:szCs w:val="28"/>
        </w:rPr>
      </w:pP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ab/>
        <w:t xml:space="preserve">                                     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          j.m.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</w:t>
      </w:r>
      <w:r>
        <w:rPr>
          <w:rFonts w:ascii="Arial" w:hAnsi="Arial" w:cs="Arial"/>
          <w:sz w:val="18"/>
          <w:szCs w:val="18"/>
        </w:rPr>
        <w:t xml:space="preserve">                </w:t>
      </w:r>
      <w:r w:rsidRPr="00A91E2D">
        <w:rPr>
          <w:rFonts w:ascii="Arial" w:hAnsi="Arial" w:cs="Arial"/>
          <w:sz w:val="18"/>
          <w:szCs w:val="18"/>
        </w:rPr>
        <w:t>Razem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----------------------</w:t>
      </w:r>
      <w:r w:rsidRPr="00A91E2D">
        <w:rPr>
          <w:rFonts w:ascii="Arial" w:hAnsi="Arial" w:cs="Arial"/>
          <w:sz w:val="18"/>
          <w:szCs w:val="18"/>
        </w:rPr>
        <w:t>-------------------------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</w:t>
      </w:r>
      <w:r w:rsidRPr="00A91E2D">
        <w:rPr>
          <w:rFonts w:ascii="Arial" w:hAnsi="Arial" w:cs="Arial"/>
          <w:sz w:val="18"/>
          <w:szCs w:val="18"/>
        </w:rPr>
        <w:t xml:space="preserve">Termostat dwublokowy (9x13/6x13 + 6x13/4x20)    </w:t>
      </w:r>
      <w:r>
        <w:rPr>
          <w:rFonts w:ascii="Arial" w:hAnsi="Arial" w:cs="Arial"/>
          <w:sz w:val="18"/>
          <w:szCs w:val="18"/>
        </w:rPr>
        <w:t xml:space="preserve">             </w:t>
      </w:r>
      <w:r w:rsidRPr="00A91E2D">
        <w:rPr>
          <w:rFonts w:ascii="Arial" w:hAnsi="Arial" w:cs="Arial"/>
          <w:sz w:val="18"/>
          <w:szCs w:val="18"/>
        </w:rPr>
        <w:t xml:space="preserve">  szt.</w:t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</w:t>
      </w:r>
      <w:r w:rsidRPr="00A91E2D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,0000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Parametry techniczne: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Fabrycznie zaprogramowane programy mineralizacji (40şC/100şC/148şC)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Szybki czas nagrzewania: 148şC w mniej niż 10 minut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 xml:space="preserve">Uproszczone uruchamianie programów 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Cyfrowy zegar odliczający wstecz czas mineralizacji z automatycznym wyłącznikiem  i sygnałem alarmowym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Dokładność temperatury zgodna z DIN, EN, ISO, EPA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Stabilność temperatury lepsza niż± 1şC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W pełni zaizolowane bloki grzewcze (brak kontaktu ze skórą)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Możliwość zaprogramowania własnych aplikacji użytkownika (miejsce na 6 własnych programów mineralizacji)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Ustawienie temperatury (37ş do 150ş co 1şC)</w:t>
      </w:r>
    </w:p>
    <w:p w:rsidR="005302E7" w:rsidRDefault="005302E7" w:rsidP="00A91E2D">
      <w:pPr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Dowolne ustawienie czasu (1 do 480 min lub 8h)</w:t>
      </w:r>
    </w:p>
    <w:p w:rsidR="005302E7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Pr="00A91E2D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Pr="00A91E2D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Pr="00740687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822DFD">
        <w:rPr>
          <w:rFonts w:ascii="Arial" w:hAnsi="Arial" w:cs="Arial"/>
        </w:rPr>
        <w:tab/>
        <w:t xml:space="preserve">     </w:t>
      </w:r>
      <w:r w:rsidRPr="00A91E2D">
        <w:rPr>
          <w:rFonts w:ascii="Arial" w:hAnsi="Arial" w:cs="Arial"/>
          <w:sz w:val="18"/>
          <w:szCs w:val="18"/>
        </w:rPr>
        <w:t xml:space="preserve">                        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                              </w:t>
      </w:r>
    </w:p>
    <w:p w:rsidR="005302E7" w:rsidRPr="00A91E2D" w:rsidRDefault="005302E7" w:rsidP="003671C6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      j.m.   </w:t>
      </w:r>
      <w:r w:rsidRPr="00A91E2D">
        <w:rPr>
          <w:rFonts w:ascii="Arial" w:hAnsi="Arial" w:cs="Arial"/>
          <w:sz w:val="18"/>
          <w:szCs w:val="18"/>
        </w:rPr>
        <w:tab/>
        <w:t xml:space="preserve">       </w:t>
      </w:r>
      <w:r>
        <w:rPr>
          <w:rFonts w:ascii="Arial" w:hAnsi="Arial" w:cs="Arial"/>
          <w:sz w:val="18"/>
          <w:szCs w:val="18"/>
        </w:rPr>
        <w:t xml:space="preserve">                           </w:t>
      </w:r>
      <w:r w:rsidRPr="00A91E2D">
        <w:rPr>
          <w:rFonts w:ascii="Arial" w:hAnsi="Arial" w:cs="Arial"/>
          <w:sz w:val="18"/>
          <w:szCs w:val="18"/>
        </w:rPr>
        <w:t>Razem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-----------------</w:t>
      </w:r>
      <w:r w:rsidRPr="00A91E2D">
        <w:rPr>
          <w:rFonts w:ascii="Arial" w:hAnsi="Arial" w:cs="Arial"/>
          <w:sz w:val="18"/>
          <w:szCs w:val="18"/>
        </w:rPr>
        <w:t>------------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-Przenośny wieloparametrowy miernik 1-kanałowy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    </w:t>
      </w:r>
      <w:r>
        <w:rPr>
          <w:rFonts w:ascii="Arial" w:hAnsi="Arial" w:cs="Arial"/>
          <w:color w:val="FF0000"/>
          <w:sz w:val="18"/>
          <w:szCs w:val="18"/>
        </w:rPr>
        <w:t xml:space="preserve">           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</w:t>
      </w:r>
      <w:r w:rsidRPr="00A91E2D">
        <w:rPr>
          <w:rFonts w:ascii="Arial" w:hAnsi="Arial" w:cs="Arial"/>
          <w:sz w:val="18"/>
          <w:szCs w:val="18"/>
        </w:rPr>
        <w:t>szt.</w:t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  <w:t xml:space="preserve">     1</w:t>
      </w:r>
      <w:r>
        <w:rPr>
          <w:rFonts w:ascii="Arial" w:hAnsi="Arial" w:cs="Arial"/>
          <w:sz w:val="18"/>
          <w:szCs w:val="18"/>
        </w:rPr>
        <w:t>,0000</w:t>
      </w:r>
    </w:p>
    <w:p w:rsidR="005302E7" w:rsidRPr="00A91E2D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Pr="00A91E2D" w:rsidRDefault="005302E7" w:rsidP="00A91E2D">
      <w:pPr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 xml:space="preserve">Parametry techniczne :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Przenośny wieloparametrowy miernik 1-kanałowy do pomiarów pH, przewodności lub tlenu   z polową żelową elektrodą pH 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INTELLICAL wyposażoną w 5m kabel oraz polowym czujnikiem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INTELLICAL LDO wyposażonym w 5m kabel.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Zasilanie: Baterie lub 115 V / 230 V (zasilacz jako opcja)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Możliwość zgrywania danych na klucz USB.(opcja)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Menu i instrukcja w języku polskim.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Stopień ochrony IP 67 dla miernika, elektrod polowych oraz przyłączy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Wymiary, waga 95 × 197 × 36 mm (wys. × szer. × gł.), 330 g (bez baterii)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W zestawie dodatkowo: baterie, walizka, osłona na miernik, 5 pojemników na próbki oraz bufory pH 4,00 i pH 7,02.</w:t>
      </w:r>
    </w:p>
    <w:p w:rsidR="005302E7" w:rsidRDefault="005302E7" w:rsidP="00A91E2D"/>
    <w:p w:rsidR="005302E7" w:rsidRDefault="005302E7" w:rsidP="00A91E2D"/>
    <w:p w:rsidR="005302E7" w:rsidRPr="00822DF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822DFD">
        <w:rPr>
          <w:rFonts w:ascii="Arial" w:hAnsi="Arial" w:cs="Arial"/>
        </w:rPr>
        <w:tab/>
        <w:t xml:space="preserve">     </w:t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 xml:space="preserve">                                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                                      j.m.   </w:t>
      </w:r>
      <w:r w:rsidRPr="00A91E2D">
        <w:rPr>
          <w:rFonts w:ascii="Arial" w:hAnsi="Arial" w:cs="Arial"/>
          <w:sz w:val="18"/>
          <w:szCs w:val="18"/>
        </w:rPr>
        <w:tab/>
        <w:t xml:space="preserve">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A91E2D">
        <w:rPr>
          <w:rFonts w:ascii="Arial" w:hAnsi="Arial" w:cs="Arial"/>
          <w:sz w:val="18"/>
          <w:szCs w:val="18"/>
        </w:rPr>
        <w:t>Razem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</w:t>
      </w:r>
      <w:r w:rsidRPr="00A91E2D">
        <w:rPr>
          <w:rFonts w:ascii="Arial" w:hAnsi="Arial" w:cs="Arial"/>
          <w:sz w:val="18"/>
          <w:szCs w:val="18"/>
        </w:rPr>
        <w:t>------------------------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</w:t>
      </w:r>
      <w:r w:rsidRPr="00A91E2D">
        <w:rPr>
          <w:rFonts w:ascii="Arial" w:hAnsi="Arial" w:cs="Arial"/>
          <w:sz w:val="18"/>
          <w:szCs w:val="18"/>
        </w:rPr>
        <w:t>Zestaw pipet automatycznych wraz z końcówkami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    </w:t>
      </w:r>
      <w:r>
        <w:rPr>
          <w:rFonts w:ascii="Arial" w:hAnsi="Arial" w:cs="Arial"/>
          <w:color w:val="FF0000"/>
          <w:sz w:val="18"/>
          <w:szCs w:val="18"/>
        </w:rPr>
        <w:t xml:space="preserve">         </w:t>
      </w:r>
      <w:r w:rsidRPr="00A91E2D">
        <w:rPr>
          <w:rFonts w:ascii="Arial" w:hAnsi="Arial" w:cs="Arial"/>
          <w:sz w:val="18"/>
          <w:szCs w:val="18"/>
        </w:rPr>
        <w:t>kpl.</w:t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  <w:t xml:space="preserve">     1</w:t>
      </w:r>
      <w:r>
        <w:rPr>
          <w:rFonts w:ascii="Arial" w:hAnsi="Arial" w:cs="Arial"/>
          <w:sz w:val="18"/>
          <w:szCs w:val="18"/>
        </w:rPr>
        <w:t>,0000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skład :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1 pipeta 0,2-1,0 ml wraz z 1 opakowaniem końcówek (100 szt.)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1 pipeta 1,0-5,0 ml wraz z 1 opakowaniem końcówek (75 szt.)</w:t>
      </w:r>
    </w:p>
    <w:p w:rsidR="005302E7" w:rsidRDefault="005302E7" w:rsidP="00A91E2D"/>
    <w:p w:rsidR="005302E7" w:rsidRDefault="005302E7" w:rsidP="00A91E2D"/>
    <w:p w:rsidR="005302E7" w:rsidRPr="00822DF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822DFD">
        <w:rPr>
          <w:rFonts w:ascii="Arial" w:hAnsi="Arial" w:cs="Arial"/>
          <w:b/>
          <w:bCs/>
        </w:rPr>
        <w:t xml:space="preserve">  </w:t>
      </w:r>
      <w:r w:rsidRPr="00822DFD">
        <w:rPr>
          <w:rFonts w:ascii="Arial" w:hAnsi="Arial" w:cs="Arial"/>
        </w:rPr>
        <w:tab/>
        <w:t xml:space="preserve">     </w:t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 xml:space="preserve">                                   </w:t>
      </w:r>
      <w:r w:rsidRPr="00A91E2D">
        <w:rPr>
          <w:rFonts w:ascii="Arial" w:hAnsi="Arial" w:cs="Arial"/>
          <w:sz w:val="18"/>
          <w:szCs w:val="18"/>
        </w:rPr>
        <w:tab/>
        <w:t xml:space="preserve">                                                     j.m.   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A91E2D">
        <w:rPr>
          <w:rFonts w:ascii="Arial" w:hAnsi="Arial" w:cs="Arial"/>
          <w:sz w:val="18"/>
          <w:szCs w:val="18"/>
        </w:rPr>
        <w:t>Razem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-----------------------</w:t>
      </w:r>
      <w:r w:rsidRPr="00A91E2D">
        <w:rPr>
          <w:rFonts w:ascii="Arial" w:hAnsi="Arial" w:cs="Arial"/>
          <w:sz w:val="18"/>
          <w:szCs w:val="18"/>
        </w:rPr>
        <w:t>----------------------------------</w:t>
      </w:r>
      <w:r w:rsidRPr="00A91E2D">
        <w:rPr>
          <w:rFonts w:ascii="Arial" w:hAnsi="Arial" w:cs="Arial"/>
          <w:sz w:val="18"/>
          <w:szCs w:val="18"/>
        </w:rPr>
        <w:tab/>
        <w:t xml:space="preserve">  </w:t>
      </w:r>
      <w:r w:rsidRPr="00A91E2D">
        <w:rPr>
          <w:rFonts w:ascii="Arial" w:hAnsi="Arial" w:cs="Arial"/>
          <w:sz w:val="18"/>
          <w:szCs w:val="18"/>
        </w:rPr>
        <w:tab/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>-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</w:t>
      </w:r>
      <w:r w:rsidRPr="00A91E2D">
        <w:rPr>
          <w:rFonts w:ascii="Arial" w:hAnsi="Arial" w:cs="Arial"/>
          <w:sz w:val="18"/>
          <w:szCs w:val="18"/>
        </w:rPr>
        <w:t xml:space="preserve">Odczynniki  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</w:t>
      </w:r>
      <w:r w:rsidRPr="00A91E2D">
        <w:rPr>
          <w:rFonts w:ascii="Arial" w:hAnsi="Arial" w:cs="Arial"/>
          <w:color w:val="FF0000"/>
          <w:sz w:val="18"/>
          <w:szCs w:val="18"/>
        </w:rPr>
        <w:tab/>
      </w:r>
      <w:r w:rsidRPr="00A91E2D">
        <w:rPr>
          <w:rFonts w:ascii="Arial" w:hAnsi="Arial" w:cs="Arial"/>
          <w:color w:val="FF0000"/>
          <w:sz w:val="18"/>
          <w:szCs w:val="18"/>
        </w:rPr>
        <w:tab/>
      </w:r>
      <w:r w:rsidRPr="00A91E2D">
        <w:rPr>
          <w:rFonts w:ascii="Arial" w:hAnsi="Arial" w:cs="Arial"/>
          <w:color w:val="FF0000"/>
          <w:sz w:val="18"/>
          <w:szCs w:val="18"/>
        </w:rPr>
        <w:tab/>
      </w:r>
      <w:r w:rsidRPr="00A91E2D">
        <w:rPr>
          <w:rFonts w:ascii="Arial" w:hAnsi="Arial" w:cs="Arial"/>
          <w:color w:val="FF0000"/>
          <w:sz w:val="18"/>
          <w:szCs w:val="18"/>
        </w:rPr>
        <w:tab/>
      </w:r>
      <w:r w:rsidRPr="00A91E2D">
        <w:rPr>
          <w:rFonts w:ascii="Arial" w:hAnsi="Arial" w:cs="Arial"/>
          <w:color w:val="FF0000"/>
          <w:sz w:val="18"/>
          <w:szCs w:val="18"/>
        </w:rPr>
        <w:tab/>
        <w:t xml:space="preserve">        </w:t>
      </w:r>
      <w:r>
        <w:rPr>
          <w:rFonts w:ascii="Arial" w:hAnsi="Arial" w:cs="Arial"/>
          <w:color w:val="FF0000"/>
          <w:sz w:val="18"/>
          <w:szCs w:val="18"/>
        </w:rPr>
        <w:t xml:space="preserve">   </w:t>
      </w:r>
      <w:r w:rsidRPr="00A91E2D">
        <w:rPr>
          <w:rFonts w:ascii="Arial" w:hAnsi="Arial" w:cs="Arial"/>
          <w:sz w:val="18"/>
          <w:szCs w:val="18"/>
        </w:rPr>
        <w:t>kpl.</w:t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  <w:r w:rsidRPr="00A91E2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</w:t>
      </w:r>
      <w:r w:rsidRPr="00A91E2D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,0000</w:t>
      </w:r>
    </w:p>
    <w:p w:rsidR="005302E7" w:rsidRPr="00A91E2D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5302E7" w:rsidRPr="00A91E2D" w:rsidRDefault="005302E7" w:rsidP="00A91E2D">
      <w:pPr>
        <w:rPr>
          <w:rFonts w:ascii="Arial" w:hAnsi="Arial" w:cs="Arial"/>
          <w:sz w:val="18"/>
          <w:szCs w:val="18"/>
        </w:rPr>
      </w:pPr>
      <w:r w:rsidRPr="00A91E2D">
        <w:rPr>
          <w:rFonts w:ascii="Arial" w:hAnsi="Arial" w:cs="Arial"/>
          <w:sz w:val="18"/>
          <w:szCs w:val="18"/>
        </w:rPr>
        <w:t xml:space="preserve">ChZT 15-150 mg/l (25szt. w opakowaniu)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ChZT 15-150 mg/l (25szt. w opakowaniu)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>Azot ogólny LatoN 5-40 mg/l N (25szt. w opakowaniu)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                                                   </w:t>
      </w:r>
      <w:r>
        <w:rPr>
          <w:rFonts w:ascii="Arial" w:hAnsi="Arial" w:cs="Arial"/>
          <w:color w:val="FF0000"/>
          <w:sz w:val="18"/>
          <w:szCs w:val="18"/>
        </w:rPr>
        <w:t xml:space="preserve">                                                              </w:t>
      </w:r>
      <w:r w:rsidRPr="00A91E2D">
        <w:rPr>
          <w:rFonts w:ascii="Arial" w:hAnsi="Arial" w:cs="Arial"/>
          <w:color w:val="FF0000"/>
          <w:sz w:val="18"/>
          <w:szCs w:val="18"/>
        </w:rPr>
        <w:t xml:space="preserve">  </w:t>
      </w:r>
      <w:r w:rsidRPr="00A91E2D">
        <w:rPr>
          <w:rFonts w:ascii="Arial" w:hAnsi="Arial" w:cs="Arial"/>
          <w:sz w:val="18"/>
          <w:szCs w:val="18"/>
        </w:rPr>
        <w:t>Azot ogólny LatoN 20-100 mg/l N (25szt. w opakowaniu)</w:t>
      </w:r>
      <w:r w:rsidRPr="00A91E2D">
        <w:rPr>
          <w:rFonts w:ascii="Arial" w:hAnsi="Arial" w:cs="Arial"/>
          <w:sz w:val="18"/>
          <w:szCs w:val="18"/>
        </w:rPr>
        <w:br/>
        <w:t>Fosfor ogólny/ortofosforany 0,05-1,5 mg/l PO4-P 0,15-4,5 mg/l PO4 (25/szt. w opakowaniu)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Fosfor ogólny/ortofosforany 2-20 mg/l PO4-P 6-60 mg/l PO4 (25/szt. w opakowaniu)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Azotany 0,23-13,5 mg/l NO3-N 1-60 mg/l NO3 (25/szt. w opakowaniu)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 Azotany 5-35 mg/l NO3-N 22-155 mg/l NO3 (25/szt. w opakowaniu)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 Azotyny 0,015-0,6 mg/l NO2-N 0,05-2 mg/l NO2 (25/szt. w opakowaniu)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Azotyny 0,6-6,0 mg/l NO2-N 2-20 mg/l NO2 (25/szt. w opakowaniu)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Amoniak 2-47 mg/l NH4-N 2,5-60 mg/l NH4 (25szt. w opakowaniu)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Pr="00A91E2D">
        <w:rPr>
          <w:rFonts w:ascii="Arial" w:hAnsi="Arial" w:cs="Arial"/>
          <w:sz w:val="18"/>
          <w:szCs w:val="18"/>
        </w:rPr>
        <w:t xml:space="preserve">  Amoniak 1-12 mg/l NH4-N 1,3-15 mg/l NH4 (25szt. w opakowaniu)</w:t>
      </w:r>
    </w:p>
    <w:p w:rsidR="005302E7" w:rsidRDefault="005302E7" w:rsidP="00A91E2D"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302E7" w:rsidRPr="00822DFD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822DFD">
        <w:rPr>
          <w:rFonts w:ascii="Arial" w:hAnsi="Arial" w:cs="Arial"/>
        </w:rPr>
        <w:tab/>
        <w:t xml:space="preserve">     </w:t>
      </w:r>
    </w:p>
    <w:p w:rsidR="005302E7" w:rsidRPr="004966CE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4966CE">
        <w:rPr>
          <w:rFonts w:ascii="Arial" w:hAnsi="Arial" w:cs="Arial"/>
          <w:sz w:val="18"/>
          <w:szCs w:val="18"/>
        </w:rPr>
        <w:t xml:space="preserve">                                   </w:t>
      </w:r>
      <w:r w:rsidRPr="004966CE">
        <w:rPr>
          <w:rFonts w:ascii="Arial" w:hAnsi="Arial" w:cs="Arial"/>
          <w:sz w:val="18"/>
          <w:szCs w:val="18"/>
        </w:rPr>
        <w:tab/>
        <w:t xml:space="preserve">                                                     j.m.   </w:t>
      </w:r>
      <w:r w:rsidRPr="004966C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</w:t>
      </w:r>
      <w:r w:rsidRPr="004966CE">
        <w:rPr>
          <w:rFonts w:ascii="Arial" w:hAnsi="Arial" w:cs="Arial"/>
          <w:sz w:val="18"/>
          <w:szCs w:val="18"/>
        </w:rPr>
        <w:t xml:space="preserve"> Razem</w:t>
      </w:r>
      <w:r w:rsidRPr="004966CE">
        <w:rPr>
          <w:rFonts w:ascii="Arial" w:hAnsi="Arial" w:cs="Arial"/>
          <w:sz w:val="18"/>
          <w:szCs w:val="18"/>
        </w:rPr>
        <w:tab/>
      </w:r>
    </w:p>
    <w:p w:rsidR="005302E7" w:rsidRPr="004966CE" w:rsidRDefault="005302E7" w:rsidP="00A91E2D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 w:rsidRPr="004966CE">
        <w:rPr>
          <w:rFonts w:ascii="Arial" w:hAnsi="Arial" w:cs="Arial"/>
          <w:sz w:val="18"/>
          <w:szCs w:val="18"/>
        </w:rPr>
        <w:t>-------------------------------------------------------------------------------------------</w:t>
      </w:r>
      <w:r>
        <w:rPr>
          <w:rFonts w:ascii="Arial" w:hAnsi="Arial" w:cs="Arial"/>
          <w:sz w:val="18"/>
          <w:szCs w:val="18"/>
        </w:rPr>
        <w:t>---------------------</w:t>
      </w:r>
      <w:r w:rsidRPr="004966CE">
        <w:rPr>
          <w:rFonts w:ascii="Arial" w:hAnsi="Arial" w:cs="Arial"/>
          <w:sz w:val="18"/>
          <w:szCs w:val="18"/>
        </w:rPr>
        <w:t>--------------------------------</w:t>
      </w:r>
      <w:r w:rsidRPr="004966CE">
        <w:rPr>
          <w:rFonts w:ascii="Arial" w:hAnsi="Arial" w:cs="Arial"/>
          <w:sz w:val="18"/>
          <w:szCs w:val="18"/>
        </w:rPr>
        <w:tab/>
        <w:t xml:space="preserve">  </w:t>
      </w:r>
      <w:r w:rsidRPr="004966CE">
        <w:rPr>
          <w:rFonts w:ascii="Arial" w:hAnsi="Arial" w:cs="Arial"/>
          <w:sz w:val="18"/>
          <w:szCs w:val="18"/>
        </w:rPr>
        <w:tab/>
      </w:r>
    </w:p>
    <w:p w:rsidR="005302E7" w:rsidRDefault="005302E7" w:rsidP="00A91E2D">
      <w:pPr>
        <w:rPr>
          <w:rFonts w:ascii="Arial" w:hAnsi="Arial" w:cs="Arial"/>
          <w:sz w:val="18"/>
          <w:szCs w:val="18"/>
        </w:rPr>
      </w:pPr>
      <w:r w:rsidRPr="004966CE">
        <w:rPr>
          <w:rFonts w:ascii="Arial" w:hAnsi="Arial" w:cs="Arial"/>
          <w:sz w:val="18"/>
          <w:szCs w:val="18"/>
        </w:rPr>
        <w:t>-</w:t>
      </w:r>
      <w:r w:rsidRPr="004966CE">
        <w:rPr>
          <w:rFonts w:ascii="Arial" w:hAnsi="Arial" w:cs="Arial"/>
          <w:color w:val="FF0000"/>
          <w:sz w:val="18"/>
          <w:szCs w:val="18"/>
        </w:rPr>
        <w:t xml:space="preserve">  </w:t>
      </w:r>
      <w:r w:rsidRPr="004966CE">
        <w:rPr>
          <w:rFonts w:ascii="Arial" w:hAnsi="Arial" w:cs="Arial"/>
          <w:sz w:val="18"/>
          <w:szCs w:val="18"/>
        </w:rPr>
        <w:t xml:space="preserve"> Końcówki do pipet</w:t>
      </w:r>
      <w:r w:rsidRPr="004966CE">
        <w:rPr>
          <w:rFonts w:ascii="Arial" w:hAnsi="Arial" w:cs="Arial"/>
          <w:color w:val="FF0000"/>
          <w:sz w:val="18"/>
          <w:szCs w:val="18"/>
        </w:rPr>
        <w:t xml:space="preserve"> </w:t>
      </w:r>
      <w:r w:rsidRPr="004966CE">
        <w:rPr>
          <w:rFonts w:ascii="Arial" w:hAnsi="Arial" w:cs="Arial"/>
          <w:color w:val="FF0000"/>
          <w:sz w:val="18"/>
          <w:szCs w:val="18"/>
        </w:rPr>
        <w:tab/>
      </w:r>
      <w:r w:rsidRPr="004966CE">
        <w:rPr>
          <w:rFonts w:ascii="Arial" w:hAnsi="Arial" w:cs="Arial"/>
          <w:color w:val="FF0000"/>
          <w:sz w:val="18"/>
          <w:szCs w:val="18"/>
        </w:rPr>
        <w:tab/>
      </w:r>
      <w:r w:rsidRPr="004966CE">
        <w:rPr>
          <w:rFonts w:ascii="Arial" w:hAnsi="Arial" w:cs="Arial"/>
          <w:color w:val="FF0000"/>
          <w:sz w:val="18"/>
          <w:szCs w:val="18"/>
        </w:rPr>
        <w:tab/>
        <w:t xml:space="preserve">                   </w:t>
      </w:r>
      <w:r>
        <w:rPr>
          <w:rFonts w:ascii="Arial" w:hAnsi="Arial" w:cs="Arial"/>
          <w:color w:val="FF0000"/>
          <w:sz w:val="18"/>
          <w:szCs w:val="18"/>
        </w:rPr>
        <w:t xml:space="preserve">     </w:t>
      </w:r>
      <w:r w:rsidRPr="004966CE">
        <w:rPr>
          <w:rFonts w:ascii="Arial" w:hAnsi="Arial" w:cs="Arial"/>
          <w:color w:val="FF0000"/>
          <w:sz w:val="18"/>
          <w:szCs w:val="18"/>
        </w:rPr>
        <w:t xml:space="preserve"> </w:t>
      </w:r>
      <w:r w:rsidRPr="004966CE">
        <w:rPr>
          <w:rFonts w:ascii="Arial" w:hAnsi="Arial" w:cs="Arial"/>
          <w:sz w:val="18"/>
          <w:szCs w:val="18"/>
        </w:rPr>
        <w:t>kpl.</w:t>
      </w:r>
      <w:r w:rsidRPr="004966CE">
        <w:rPr>
          <w:rFonts w:ascii="Arial" w:hAnsi="Arial" w:cs="Arial"/>
          <w:sz w:val="18"/>
          <w:szCs w:val="18"/>
        </w:rPr>
        <w:tab/>
      </w:r>
      <w:r w:rsidRPr="004966CE">
        <w:rPr>
          <w:rFonts w:ascii="Arial" w:hAnsi="Arial" w:cs="Arial"/>
          <w:sz w:val="18"/>
          <w:szCs w:val="18"/>
        </w:rPr>
        <w:tab/>
      </w:r>
      <w:r w:rsidRPr="004966CE">
        <w:rPr>
          <w:rFonts w:ascii="Arial" w:hAnsi="Arial" w:cs="Arial"/>
          <w:sz w:val="18"/>
          <w:szCs w:val="18"/>
        </w:rPr>
        <w:tab/>
        <w:t xml:space="preserve">     1</w:t>
      </w:r>
      <w:r>
        <w:rPr>
          <w:rFonts w:ascii="Arial" w:hAnsi="Arial" w:cs="Arial"/>
          <w:sz w:val="18"/>
          <w:szCs w:val="18"/>
        </w:rPr>
        <w:t>,0000</w:t>
      </w:r>
    </w:p>
    <w:p w:rsidR="005302E7" w:rsidRPr="004966CE" w:rsidRDefault="005302E7" w:rsidP="00A91E2D">
      <w:pPr>
        <w:rPr>
          <w:rFonts w:ascii="Arial" w:hAnsi="Arial" w:cs="Arial"/>
          <w:sz w:val="18"/>
          <w:szCs w:val="18"/>
        </w:rPr>
      </w:pPr>
    </w:p>
    <w:p w:rsidR="005302E7" w:rsidRPr="004966CE" w:rsidRDefault="005302E7" w:rsidP="00A91E2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966CE">
        <w:rPr>
          <w:rFonts w:ascii="Arial" w:hAnsi="Arial" w:cs="Arial"/>
          <w:sz w:val="18"/>
          <w:szCs w:val="18"/>
        </w:rPr>
        <w:t xml:space="preserve">Parametry techniczne :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4966CE">
        <w:rPr>
          <w:rFonts w:ascii="Arial" w:hAnsi="Arial" w:cs="Arial"/>
          <w:sz w:val="18"/>
          <w:szCs w:val="18"/>
        </w:rPr>
        <w:t xml:space="preserve"> Końcówki do pipety automatycznej (1,0-5,0ml) i elektronicznej (0,2-5,0ml)  (75szt w opakowaniu .)</w:t>
      </w:r>
    </w:p>
    <w:p w:rsidR="005302E7" w:rsidRPr="004966CE" w:rsidRDefault="005302E7" w:rsidP="00A91E2D">
      <w:pPr>
        <w:rPr>
          <w:rFonts w:ascii="Arial" w:hAnsi="Arial" w:cs="Arial"/>
          <w:sz w:val="18"/>
          <w:szCs w:val="18"/>
          <w:lang w:eastAsia="en-US"/>
        </w:rPr>
      </w:pPr>
      <w:r w:rsidRPr="004966CE">
        <w:rPr>
          <w:rFonts w:ascii="Arial" w:hAnsi="Arial" w:cs="Arial"/>
          <w:sz w:val="18"/>
          <w:szCs w:val="18"/>
        </w:rPr>
        <w:t>Końcówki do pipety 078 0,2-1,0 ml (100 szt. w opakowaniu )</w:t>
      </w:r>
    </w:p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264FB1"/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708-0701-040000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Szafa HD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szafa 800x2000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komputer - serwer wizualizacji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monitor 21'   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oprogramowanie wizualizacyjne - 400 we.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UPS -1000                                                                                    (szt.)    </w:t>
      </w:r>
      <w:r>
        <w:rPr>
          <w:rFonts w:ascii="Arial" w:hAnsi="Arial" w:cs="Arial"/>
          <w:sz w:val="18"/>
          <w:szCs w:val="18"/>
        </w:rPr>
        <w:tab/>
        <w:t>1,0000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instrukcja do oprogramowania sterowania              </w:t>
      </w:r>
      <w:r>
        <w:rPr>
          <w:rFonts w:ascii="Arial" w:hAnsi="Arial" w:cs="Arial"/>
          <w:sz w:val="18"/>
          <w:szCs w:val="18"/>
        </w:rPr>
        <w:tab/>
        <w:t xml:space="preserve">                     (szt.)      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Pr="0074068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KNR 708-0402-050000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Odbudowa tablicy synoptycznej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moduł sterowania 32 diodami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3,0000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plansza                                 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dioda świecąca z podstawką                                                        (szt.)</w:t>
      </w:r>
      <w:r>
        <w:rPr>
          <w:rFonts w:ascii="Arial" w:hAnsi="Arial" w:cs="Arial"/>
          <w:sz w:val="18"/>
          <w:szCs w:val="18"/>
        </w:rPr>
        <w:tab/>
        <w:t>80,0000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KNR 1  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Kalkulacja własna  - prace uruchomieniowe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>
        <w:rPr>
          <w:rFonts w:ascii="Arial" w:hAnsi="Arial" w:cs="Arial"/>
          <w:sz w:val="18"/>
          <w:szCs w:val="18"/>
        </w:rPr>
        <w:tab/>
        <w:t>j.m.</w:t>
      </w:r>
      <w:r>
        <w:rPr>
          <w:rFonts w:ascii="Arial" w:hAnsi="Arial" w:cs="Arial"/>
          <w:sz w:val="18"/>
          <w:szCs w:val="18"/>
        </w:rPr>
        <w:tab/>
        <w:t>Razem</w:t>
      </w:r>
      <w:r>
        <w:rPr>
          <w:rFonts w:ascii="Arial" w:hAnsi="Arial" w:cs="Arial"/>
          <w:sz w:val="18"/>
          <w:szCs w:val="18"/>
        </w:rPr>
        <w:tab/>
        <w:t>.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Materiały: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konfiguracja oprogramowania wizualizacyjnego                           (kpl.)</w:t>
      </w:r>
      <w:r>
        <w:rPr>
          <w:rFonts w:ascii="Arial" w:hAnsi="Arial" w:cs="Arial"/>
          <w:sz w:val="18"/>
          <w:szCs w:val="18"/>
        </w:rPr>
        <w:tab/>
        <w:t>1,0000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5302E7" w:rsidRDefault="005302E7" w:rsidP="003671C6">
      <w:pPr>
        <w:widowControl w:val="0"/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autoSpaceDE w:val="0"/>
        <w:autoSpaceDN w:val="0"/>
        <w:adjustRightInd w:val="0"/>
        <w:spacing w:line="240" w:lineRule="atLeast"/>
        <w:rPr>
          <w:rFonts w:ascii="Arial" w:hAnsi="Arial" w:cs="Arial"/>
        </w:rPr>
      </w:pPr>
    </w:p>
    <w:p w:rsidR="005302E7" w:rsidRPr="00264FB1" w:rsidRDefault="005302E7" w:rsidP="00264FB1"/>
    <w:sectPr w:rsidR="005302E7" w:rsidRPr="00264FB1" w:rsidSect="00CC6B0A">
      <w:pgSz w:w="11907" w:h="16840"/>
      <w:pgMar w:top="1417" w:right="567" w:bottom="1417" w:left="1134" w:header="0" w:footer="1684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491"/>
    <w:rsid w:val="00025835"/>
    <w:rsid w:val="000C21A1"/>
    <w:rsid w:val="000D0706"/>
    <w:rsid w:val="00175671"/>
    <w:rsid w:val="0017787C"/>
    <w:rsid w:val="00207127"/>
    <w:rsid w:val="00235AFB"/>
    <w:rsid w:val="00264FB1"/>
    <w:rsid w:val="0028797B"/>
    <w:rsid w:val="002A524A"/>
    <w:rsid w:val="002F4549"/>
    <w:rsid w:val="003142C1"/>
    <w:rsid w:val="003516DA"/>
    <w:rsid w:val="003545A4"/>
    <w:rsid w:val="003625EB"/>
    <w:rsid w:val="003671C6"/>
    <w:rsid w:val="00432F2A"/>
    <w:rsid w:val="004966CE"/>
    <w:rsid w:val="004A3315"/>
    <w:rsid w:val="004A62E7"/>
    <w:rsid w:val="004C5964"/>
    <w:rsid w:val="004E29FC"/>
    <w:rsid w:val="0051142D"/>
    <w:rsid w:val="00514F03"/>
    <w:rsid w:val="005302E7"/>
    <w:rsid w:val="00576FC2"/>
    <w:rsid w:val="00581BEE"/>
    <w:rsid w:val="0059443F"/>
    <w:rsid w:val="005C7054"/>
    <w:rsid w:val="005D474A"/>
    <w:rsid w:val="005F55D7"/>
    <w:rsid w:val="00650F2B"/>
    <w:rsid w:val="0067797C"/>
    <w:rsid w:val="00740687"/>
    <w:rsid w:val="00745FDD"/>
    <w:rsid w:val="00766983"/>
    <w:rsid w:val="007B626D"/>
    <w:rsid w:val="0080027A"/>
    <w:rsid w:val="00800FAB"/>
    <w:rsid w:val="00822DFD"/>
    <w:rsid w:val="008E37A4"/>
    <w:rsid w:val="00963DFF"/>
    <w:rsid w:val="009A14C1"/>
    <w:rsid w:val="00A0415D"/>
    <w:rsid w:val="00A269E1"/>
    <w:rsid w:val="00A73189"/>
    <w:rsid w:val="00A91E2D"/>
    <w:rsid w:val="00A97D02"/>
    <w:rsid w:val="00AE08EE"/>
    <w:rsid w:val="00B51A46"/>
    <w:rsid w:val="00B531E5"/>
    <w:rsid w:val="00B86A97"/>
    <w:rsid w:val="00BC6B6B"/>
    <w:rsid w:val="00BD3536"/>
    <w:rsid w:val="00BD5C66"/>
    <w:rsid w:val="00BE6B77"/>
    <w:rsid w:val="00C50FAD"/>
    <w:rsid w:val="00C91C35"/>
    <w:rsid w:val="00CB214A"/>
    <w:rsid w:val="00CB4DD0"/>
    <w:rsid w:val="00CC6B0A"/>
    <w:rsid w:val="00D42930"/>
    <w:rsid w:val="00DA099F"/>
    <w:rsid w:val="00E632B5"/>
    <w:rsid w:val="00EA5688"/>
    <w:rsid w:val="00ED0729"/>
    <w:rsid w:val="00F14491"/>
    <w:rsid w:val="00F65283"/>
    <w:rsid w:val="00FD5277"/>
    <w:rsid w:val="00FF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27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7</Pages>
  <Words>2802</Words>
  <Characters>16818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Ruda Śl</dc:title>
  <dc:subject/>
  <dc:creator>Kazimierz Sodzawiczny</dc:creator>
  <cp:keywords/>
  <dc:description/>
  <cp:lastModifiedBy>PGK</cp:lastModifiedBy>
  <cp:revision>14</cp:revision>
  <dcterms:created xsi:type="dcterms:W3CDTF">2012-08-07T11:37:00Z</dcterms:created>
  <dcterms:modified xsi:type="dcterms:W3CDTF">2012-08-21T12:51:00Z</dcterms:modified>
</cp:coreProperties>
</file>